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center" w:tblpY="1757"/>
        <w:tblW w:w="11213" w:type="dxa"/>
        <w:tblCellMar>
          <w:left w:w="99" w:type="dxa"/>
          <w:right w:w="99" w:type="dxa"/>
        </w:tblCellMar>
        <w:tblLook w:val="04A0" w:firstRow="1" w:lastRow="0" w:firstColumn="1" w:lastColumn="0" w:noHBand="0" w:noVBand="1"/>
      </w:tblPr>
      <w:tblGrid>
        <w:gridCol w:w="564"/>
        <w:gridCol w:w="528"/>
        <w:gridCol w:w="4253"/>
        <w:gridCol w:w="740"/>
        <w:gridCol w:w="760"/>
        <w:gridCol w:w="740"/>
        <w:gridCol w:w="3713"/>
      </w:tblGrid>
      <w:tr w:rsidR="006D79A3" w:rsidRPr="006D79A3" w:rsidTr="002121F4">
        <w:trPr>
          <w:trHeight w:val="510"/>
        </w:trPr>
        <w:tc>
          <w:tcPr>
            <w:tcW w:w="47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D79A3" w:rsidRPr="006D79A3" w:rsidRDefault="006D79A3" w:rsidP="00F22884">
            <w:pPr>
              <w:widowControl/>
              <w:jc w:val="center"/>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528" w:type="dxa"/>
            <w:tcBorders>
              <w:top w:val="single" w:sz="4" w:space="0" w:color="auto"/>
              <w:left w:val="nil"/>
              <w:bottom w:val="single" w:sz="4" w:space="0" w:color="auto"/>
              <w:right w:val="single" w:sz="4" w:space="0" w:color="auto"/>
            </w:tcBorders>
            <w:shd w:val="clear" w:color="000000" w:fill="D9D9D9"/>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F22884" w:rsidP="00F22884">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noProof/>
                <w:color w:val="000000"/>
                <w:kern w:val="0"/>
                <w:sz w:val="20"/>
                <w:szCs w:val="20"/>
              </w:rPr>
              <mc:AlternateContent>
                <mc:Choice Requires="wps">
                  <w:drawing>
                    <wp:anchor distT="0" distB="0" distL="114300" distR="114300" simplePos="0" relativeHeight="251660288" behindDoc="0" locked="0" layoutInCell="1" allowOverlap="1" wp14:anchorId="5A3C9393" wp14:editId="60F649E3">
                      <wp:simplePos x="0" y="0"/>
                      <wp:positionH relativeFrom="column">
                        <wp:posOffset>559435</wp:posOffset>
                      </wp:positionH>
                      <wp:positionV relativeFrom="paragraph">
                        <wp:posOffset>-615950</wp:posOffset>
                      </wp:positionV>
                      <wp:extent cx="1102995" cy="317500"/>
                      <wp:effectExtent l="0" t="0" r="20955" b="25400"/>
                      <wp:wrapNone/>
                      <wp:docPr id="20" name="正方形/長方形 20"/>
                      <wp:cNvGraphicFramePr/>
                      <a:graphic xmlns:a="http://schemas.openxmlformats.org/drawingml/2006/main">
                        <a:graphicData uri="http://schemas.microsoft.com/office/word/2010/wordprocessingShape">
                          <wps:wsp>
                            <wps:cNvSpPr/>
                            <wps:spPr>
                              <a:xfrm>
                                <a:off x="0" y="0"/>
                                <a:ext cx="1102995" cy="3175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170E" w:rsidRPr="00F22884" w:rsidRDefault="0050170E" w:rsidP="00F22884">
                                  <w:pPr>
                                    <w:jc w:val="center"/>
                                    <w:rPr>
                                      <w:rFonts w:asciiTheme="majorEastAsia" w:eastAsiaTheme="majorEastAsia" w:hAnsiTheme="majorEastAsia"/>
                                      <w:b/>
                                      <w:sz w:val="24"/>
                                      <w:szCs w:val="24"/>
                                    </w:rPr>
                                  </w:pPr>
                                  <w:r w:rsidRPr="00F22884">
                                    <w:rPr>
                                      <w:rFonts w:asciiTheme="majorEastAsia" w:eastAsiaTheme="majorEastAsia" w:hAnsiTheme="majorEastAsia" w:hint="eastAsia"/>
                                      <w:b/>
                                      <w:sz w:val="24"/>
                                      <w:szCs w:val="24"/>
                                    </w:rPr>
                                    <w:t>事業者向け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C9393" id="正方形/長方形 20" o:spid="_x0000_s1026" style="position:absolute;left:0;text-align:left;margin-left:44.05pt;margin-top:-48.5pt;width:86.85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" fillcolor="white [3201]" strokecolor="black [3213]" strokeweight=".5pt">
                      <v:textbox>
                        <w:txbxContent>
                          <w:p w:rsidR="0050170E" w:rsidRPr="00F22884" w:rsidRDefault="0050170E" w:rsidP="00F22884">
                            <w:pPr>
                              <w:jc w:val="center"/>
                              <w:rPr>
                                <w:rFonts w:asciiTheme="majorEastAsia" w:eastAsiaTheme="majorEastAsia" w:hAnsiTheme="majorEastAsia"/>
                                <w:b/>
                                <w:sz w:val="24"/>
                                <w:szCs w:val="24"/>
                              </w:rPr>
                            </w:pPr>
                            <w:r w:rsidRPr="00F22884">
                              <w:rPr>
                                <w:rFonts w:asciiTheme="majorEastAsia" w:eastAsiaTheme="majorEastAsia" w:hAnsiTheme="majorEastAsia" w:hint="eastAsia"/>
                                <w:b/>
                                <w:sz w:val="24"/>
                                <w:szCs w:val="24"/>
                              </w:rPr>
                              <w:t>事業者向け</w:t>
                            </w:r>
                          </w:p>
                        </w:txbxContent>
                      </v:textbox>
                    </v:rect>
                  </w:pict>
                </mc:Fallback>
              </mc:AlternateContent>
            </w:r>
            <w:r>
              <w:rPr>
                <w:rFonts w:ascii="ＭＳ Ｐゴシック" w:eastAsia="ＭＳ Ｐゴシック" w:hAnsi="ＭＳ Ｐゴシック" w:cs="ＭＳ Ｐゴシック" w:hint="eastAsia"/>
                <w:b/>
                <w:bCs/>
                <w:noProof/>
                <w:color w:val="000000"/>
                <w:kern w:val="0"/>
                <w:sz w:val="20"/>
                <w:szCs w:val="20"/>
              </w:rPr>
              <mc:AlternateContent>
                <mc:Choice Requires="wps">
                  <w:drawing>
                    <wp:anchor distT="0" distB="0" distL="114300" distR="114300" simplePos="0" relativeHeight="251659264" behindDoc="0" locked="0" layoutInCell="1" allowOverlap="1" wp14:anchorId="637D8159" wp14:editId="60D82525">
                      <wp:simplePos x="0" y="0"/>
                      <wp:positionH relativeFrom="column">
                        <wp:posOffset>356870</wp:posOffset>
                      </wp:positionH>
                      <wp:positionV relativeFrom="paragraph">
                        <wp:posOffset>-687705</wp:posOffset>
                      </wp:positionV>
                      <wp:extent cx="4897120" cy="469900"/>
                      <wp:effectExtent l="0" t="0" r="17780" b="25400"/>
                      <wp:wrapNone/>
                      <wp:docPr id="19" name="角丸四角形 19"/>
                      <wp:cNvGraphicFramePr/>
                      <a:graphic xmlns:a="http://schemas.openxmlformats.org/drawingml/2006/main">
                        <a:graphicData uri="http://schemas.microsoft.com/office/word/2010/wordprocessingShape">
                          <wps:wsp>
                            <wps:cNvSpPr/>
                            <wps:spPr>
                              <a:xfrm>
                                <a:off x="0" y="0"/>
                                <a:ext cx="4897120" cy="46990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170E" w:rsidRPr="00F22884" w:rsidRDefault="0050170E" w:rsidP="00F22884">
                                  <w:pPr>
                                    <w:ind w:firstLineChars="1000" w:firstLine="2409"/>
                                    <w:jc w:val="left"/>
                                    <w:rPr>
                                      <w:rFonts w:asciiTheme="majorEastAsia" w:eastAsiaTheme="majorEastAsia" w:hAnsiTheme="majorEastAsia" w:hint="eastAsia"/>
                                      <w:b/>
                                      <w:sz w:val="24"/>
                                      <w:szCs w:val="24"/>
                                    </w:rPr>
                                  </w:pPr>
                                  <w:r w:rsidRPr="00F22884">
                                    <w:rPr>
                                      <w:rFonts w:asciiTheme="majorEastAsia" w:eastAsiaTheme="majorEastAsia" w:hAnsiTheme="majorEastAsia" w:hint="eastAsia"/>
                                      <w:b/>
                                      <w:sz w:val="24"/>
                                      <w:szCs w:val="24"/>
                                    </w:rPr>
                                    <w:t>放課後等デイサービス自己評価表</w:t>
                                  </w:r>
                                  <w:r w:rsidR="00D23890">
                                    <w:rPr>
                                      <w:rFonts w:asciiTheme="majorEastAsia" w:eastAsiaTheme="majorEastAsia" w:hAnsiTheme="majorEastAsia" w:hint="eastAsia"/>
                                      <w:b/>
                                      <w:sz w:val="24"/>
                                      <w:szCs w:val="24"/>
                                    </w:rPr>
                                    <w:t xml:space="preserve"> ３０年度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7D8159" id="角丸四角形 19" o:spid="_x0000_s1027" style="position:absolute;left:0;text-align:left;margin-left:28.1pt;margin-top:-54.15pt;width:385.6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" fillcolor="white [3201]" strokecolor="black [3213]">
                      <v:textbox>
                        <w:txbxContent>
                          <w:p w:rsidR="0050170E" w:rsidRPr="00F22884" w:rsidRDefault="0050170E" w:rsidP="00F22884">
                            <w:pPr>
                              <w:ind w:firstLineChars="1000" w:firstLine="2409"/>
                              <w:jc w:val="left"/>
                              <w:rPr>
                                <w:rFonts w:asciiTheme="majorEastAsia" w:eastAsiaTheme="majorEastAsia" w:hAnsiTheme="majorEastAsia" w:hint="eastAsia"/>
                                <w:b/>
                                <w:sz w:val="24"/>
                                <w:szCs w:val="24"/>
                              </w:rPr>
                            </w:pPr>
                            <w:r w:rsidRPr="00F22884">
                              <w:rPr>
                                <w:rFonts w:asciiTheme="majorEastAsia" w:eastAsiaTheme="majorEastAsia" w:hAnsiTheme="majorEastAsia" w:hint="eastAsia"/>
                                <w:b/>
                                <w:sz w:val="24"/>
                                <w:szCs w:val="24"/>
                              </w:rPr>
                              <w:t>放課後等デイサービス自己評価表</w:t>
                            </w:r>
                            <w:r w:rsidR="00D23890">
                              <w:rPr>
                                <w:rFonts w:asciiTheme="majorEastAsia" w:eastAsiaTheme="majorEastAsia" w:hAnsiTheme="majorEastAsia" w:hint="eastAsia"/>
                                <w:b/>
                                <w:sz w:val="24"/>
                                <w:szCs w:val="24"/>
                              </w:rPr>
                              <w:t xml:space="preserve"> ３０年度</w:t>
                            </w:r>
                          </w:p>
                        </w:txbxContent>
                      </v:textbox>
                    </v:roundrect>
                  </w:pict>
                </mc:Fallback>
              </mc:AlternateContent>
            </w:r>
            <w:r w:rsidR="006D79A3" w:rsidRPr="006D79A3">
              <w:rPr>
                <w:rFonts w:ascii="ＭＳ Ｐゴシック" w:eastAsia="ＭＳ Ｐゴシック" w:hAnsi="ＭＳ Ｐゴシック" w:cs="ＭＳ Ｐゴシック" w:hint="eastAsia"/>
                <w:b/>
                <w:bCs/>
                <w:color w:val="000000"/>
                <w:kern w:val="0"/>
                <w:sz w:val="20"/>
                <w:szCs w:val="20"/>
              </w:rPr>
              <w:t>チェック項目</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center"/>
              <w:rPr>
                <w:rFonts w:ascii="ＭＳ Ｐゴシック" w:eastAsia="ＭＳ Ｐゴシック" w:hAnsi="ＭＳ Ｐゴシック" w:cs="ＭＳ Ｐゴシック"/>
                <w:b/>
                <w:bCs/>
                <w:color w:val="000000"/>
                <w:kern w:val="0"/>
                <w:sz w:val="18"/>
                <w:szCs w:val="18"/>
              </w:rPr>
            </w:pPr>
            <w:r w:rsidRPr="006D79A3">
              <w:rPr>
                <w:rFonts w:ascii="ＭＳ Ｐゴシック" w:eastAsia="ＭＳ Ｐゴシック" w:hAnsi="ＭＳ Ｐゴシック" w:cs="ＭＳ Ｐゴシック" w:hint="eastAsia"/>
                <w:b/>
                <w:bCs/>
                <w:color w:val="000000"/>
                <w:kern w:val="0"/>
                <w:sz w:val="18"/>
                <w:szCs w:val="18"/>
              </w:rPr>
              <w:t>はい</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6D79A3" w:rsidRPr="006D79A3" w:rsidRDefault="006D79A3" w:rsidP="00DB2F11">
            <w:pPr>
              <w:widowControl/>
              <w:spacing w:line="200" w:lineRule="exact"/>
              <w:jc w:val="center"/>
              <w:rPr>
                <w:rFonts w:ascii="ＭＳ Ｐゴシック" w:eastAsia="ＭＳ Ｐゴシック" w:hAnsi="ＭＳ Ｐゴシック" w:cs="ＭＳ Ｐゴシック"/>
                <w:b/>
                <w:bCs/>
                <w:color w:val="000000"/>
                <w:kern w:val="0"/>
                <w:sz w:val="12"/>
                <w:szCs w:val="12"/>
              </w:rPr>
            </w:pPr>
            <w:r w:rsidRPr="006D79A3">
              <w:rPr>
                <w:rFonts w:ascii="ＭＳ Ｐゴシック" w:eastAsia="ＭＳ Ｐゴシック" w:hAnsi="ＭＳ Ｐゴシック" w:cs="ＭＳ Ｐゴシック" w:hint="eastAsia"/>
                <w:b/>
                <w:bCs/>
                <w:color w:val="000000"/>
                <w:kern w:val="0"/>
                <w:sz w:val="12"/>
                <w:szCs w:val="12"/>
              </w:rPr>
              <w:t>どちらとも</w:t>
            </w:r>
            <w:r w:rsidRPr="006D79A3">
              <w:rPr>
                <w:rFonts w:ascii="ＭＳ Ｐゴシック" w:eastAsia="ＭＳ Ｐゴシック" w:hAnsi="ＭＳ Ｐゴシック" w:cs="ＭＳ Ｐゴシック" w:hint="eastAsia"/>
                <w:b/>
                <w:bCs/>
                <w:color w:val="000000"/>
                <w:kern w:val="0"/>
                <w:sz w:val="12"/>
                <w:szCs w:val="12"/>
              </w:rPr>
              <w:br/>
              <w:t>いえない</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center"/>
              <w:rPr>
                <w:rFonts w:ascii="ＭＳ Ｐゴシック" w:eastAsia="ＭＳ Ｐゴシック" w:hAnsi="ＭＳ Ｐゴシック" w:cs="ＭＳ Ｐゴシック"/>
                <w:b/>
                <w:bCs/>
                <w:color w:val="000000"/>
                <w:kern w:val="0"/>
                <w:sz w:val="18"/>
                <w:szCs w:val="18"/>
              </w:rPr>
            </w:pPr>
            <w:r w:rsidRPr="006D79A3">
              <w:rPr>
                <w:rFonts w:ascii="ＭＳ Ｐゴシック" w:eastAsia="ＭＳ Ｐゴシック" w:hAnsi="ＭＳ Ｐゴシック" w:cs="ＭＳ Ｐゴシック" w:hint="eastAsia"/>
                <w:b/>
                <w:bCs/>
                <w:color w:val="000000"/>
                <w:kern w:val="0"/>
                <w:sz w:val="18"/>
                <w:szCs w:val="18"/>
              </w:rPr>
              <w:t>いいえ</w:t>
            </w:r>
          </w:p>
        </w:tc>
        <w:tc>
          <w:tcPr>
            <w:tcW w:w="3713"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center"/>
              <w:rPr>
                <w:rFonts w:ascii="ＭＳ Ｐゴシック" w:eastAsia="ＭＳ Ｐゴシック" w:hAnsi="ＭＳ Ｐゴシック" w:cs="ＭＳ Ｐゴシック"/>
                <w:b/>
                <w:bCs/>
                <w:color w:val="000000"/>
                <w:kern w:val="0"/>
                <w:sz w:val="20"/>
                <w:szCs w:val="20"/>
              </w:rPr>
            </w:pPr>
            <w:r w:rsidRPr="006D79A3">
              <w:rPr>
                <w:rFonts w:ascii="ＭＳ Ｐゴシック" w:eastAsia="ＭＳ Ｐゴシック" w:hAnsi="ＭＳ Ｐゴシック" w:cs="ＭＳ Ｐゴシック" w:hint="eastAsia"/>
                <w:b/>
                <w:bCs/>
                <w:color w:val="000000"/>
                <w:kern w:val="0"/>
                <w:sz w:val="20"/>
                <w:szCs w:val="20"/>
              </w:rPr>
              <w:t>改善目標、工夫している点など</w:t>
            </w:r>
          </w:p>
        </w:tc>
      </w:tr>
      <w:tr w:rsidR="006D79A3" w:rsidRPr="006D79A3" w:rsidTr="002121F4">
        <w:trPr>
          <w:trHeight w:val="702"/>
        </w:trPr>
        <w:tc>
          <w:tcPr>
            <w:tcW w:w="479"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6D79A3" w:rsidRPr="006D79A3" w:rsidRDefault="006D79A3" w:rsidP="00F22884">
            <w:pPr>
              <w:widowControl/>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環境・体制整備</w:t>
            </w: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4253"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利用定員が指導訓練室等スペースとの関係で適切であるか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036A3A"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活動によって部屋</w:t>
            </w:r>
            <w:r w:rsidR="00FB0ACE">
              <w:rPr>
                <w:rFonts w:ascii="ＭＳ Ｐゴシック" w:eastAsia="ＭＳ Ｐゴシック" w:hAnsi="ＭＳ Ｐゴシック" w:cs="ＭＳ Ｐゴシック" w:hint="eastAsia"/>
                <w:color w:val="000000"/>
                <w:kern w:val="0"/>
                <w:sz w:val="20"/>
                <w:szCs w:val="20"/>
              </w:rPr>
              <w:t>を分けるなど対応しています。</w:t>
            </w:r>
          </w:p>
        </w:tc>
      </w:tr>
      <w:tr w:rsidR="006D79A3" w:rsidRPr="006D79A3"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4253"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職員の配置数は適切であるか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FB0ACE"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基準</w:t>
            </w:r>
            <w:r w:rsidR="002E4D82">
              <w:rPr>
                <w:rFonts w:ascii="ＭＳ Ｐゴシック" w:eastAsia="ＭＳ Ｐゴシック" w:hAnsi="ＭＳ Ｐゴシック" w:cs="ＭＳ Ｐゴシック" w:hint="eastAsia"/>
                <w:color w:val="000000"/>
                <w:kern w:val="0"/>
                <w:sz w:val="20"/>
                <w:szCs w:val="20"/>
              </w:rPr>
              <w:t>を</w:t>
            </w:r>
            <w:r w:rsidR="00D6418C">
              <w:rPr>
                <w:rFonts w:ascii="ＭＳ Ｐゴシック" w:eastAsia="ＭＳ Ｐゴシック" w:hAnsi="ＭＳ Ｐゴシック" w:cs="ＭＳ Ｐゴシック" w:hint="eastAsia"/>
                <w:color w:val="000000"/>
                <w:kern w:val="0"/>
                <w:sz w:val="20"/>
                <w:szCs w:val="20"/>
              </w:rPr>
              <w:t>上回る</w:t>
            </w:r>
            <w:r w:rsidR="000A0041">
              <w:rPr>
                <w:rFonts w:ascii="ＭＳ Ｐゴシック" w:eastAsia="ＭＳ Ｐゴシック" w:hAnsi="ＭＳ Ｐゴシック" w:cs="ＭＳ Ｐゴシック" w:hint="eastAsia"/>
                <w:color w:val="000000"/>
                <w:kern w:val="0"/>
                <w:sz w:val="20"/>
                <w:szCs w:val="20"/>
              </w:rPr>
              <w:t>職員を配置しています。</w:t>
            </w:r>
          </w:p>
        </w:tc>
      </w:tr>
      <w:tr w:rsidR="006D79A3" w:rsidRPr="006D79A3"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4253"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事業所の設備等について、バリアフリー化の配慮が適切になされているか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9C6D92"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今後の課題と致します。</w:t>
            </w:r>
          </w:p>
        </w:tc>
      </w:tr>
      <w:tr w:rsidR="006D79A3" w:rsidRPr="006D79A3" w:rsidTr="002121F4">
        <w:trPr>
          <w:trHeight w:val="945"/>
        </w:trPr>
        <w:tc>
          <w:tcPr>
            <w:tcW w:w="479"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6D79A3" w:rsidRPr="006D79A3" w:rsidRDefault="006D79A3" w:rsidP="00F22884">
            <w:pPr>
              <w:widowControl/>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業務改善</w:t>
            </w: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4253"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業務改善を進めるためのPDCAサイクル（目標設定と振り返り）に、広く職員が参画しているか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9C6D92"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目標設定と振り返りで改善方法などを検討・実施しています。</w:t>
            </w:r>
          </w:p>
        </w:tc>
      </w:tr>
      <w:tr w:rsidR="006D79A3" w:rsidRPr="006D79A3" w:rsidTr="002121F4">
        <w:trPr>
          <w:trHeight w:val="945"/>
        </w:trPr>
        <w:tc>
          <w:tcPr>
            <w:tcW w:w="479"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4253"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保護者等向け評価表を活用する等によりアンケート調査を実施して保護者等の意向等を把握し、業務改善につなげているか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9C6D92"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全体会議にて、保護者等向け評価表の検証・改善について共有しています。</w:t>
            </w:r>
          </w:p>
        </w:tc>
      </w:tr>
      <w:tr w:rsidR="006D79A3" w:rsidRPr="006D79A3"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p>
        </w:tc>
        <w:tc>
          <w:tcPr>
            <w:tcW w:w="4253"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この自己評価の結果を、事業所の会報やホームページ等で公開しているか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4253"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第三者による外部評価を行い、評価結果を業務改善につなげているか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9C6D92"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実施しておらず、今後の課題と致します。</w:t>
            </w:r>
          </w:p>
        </w:tc>
      </w:tr>
      <w:tr w:rsidR="006D79A3" w:rsidRPr="006D79A3"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w:t>
            </w:r>
          </w:p>
        </w:tc>
        <w:tc>
          <w:tcPr>
            <w:tcW w:w="4253"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職員の資質の向上を行うために、研修の機会を確保しているか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E70158"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外部研修への参加を確保しています。</w:t>
            </w:r>
          </w:p>
        </w:tc>
      </w:tr>
      <w:tr w:rsidR="006D79A3" w:rsidRPr="006D79A3" w:rsidTr="002121F4">
        <w:trPr>
          <w:trHeight w:val="945"/>
        </w:trPr>
        <w:tc>
          <w:tcPr>
            <w:tcW w:w="479"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6D79A3" w:rsidRPr="006D79A3" w:rsidRDefault="006D79A3" w:rsidP="00F22884">
            <w:pPr>
              <w:widowControl/>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適切な支援の提供</w:t>
            </w: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w:t>
            </w:r>
          </w:p>
        </w:tc>
        <w:tc>
          <w:tcPr>
            <w:tcW w:w="4253"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アセスメントを適切に行い、子どもと保護者のニーズや課題を客観的に分析した上で、放課後等デイサービス計画を作成しているか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D6418C"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相談支援からの情報、保護者からニーズの聞き取り、アセスメントツールなどから分析し</w:t>
            </w:r>
            <w:r w:rsidR="005D049F">
              <w:rPr>
                <w:rFonts w:ascii="ＭＳ Ｐゴシック" w:eastAsia="ＭＳ Ｐゴシック" w:hAnsi="ＭＳ Ｐゴシック" w:cs="ＭＳ Ｐゴシック" w:hint="eastAsia"/>
                <w:color w:val="000000"/>
                <w:kern w:val="0"/>
                <w:sz w:val="20"/>
                <w:szCs w:val="20"/>
              </w:rPr>
              <w:t>て</w:t>
            </w:r>
            <w:r>
              <w:rPr>
                <w:rFonts w:ascii="ＭＳ Ｐゴシック" w:eastAsia="ＭＳ Ｐゴシック" w:hAnsi="ＭＳ Ｐゴシック" w:cs="ＭＳ Ｐゴシック" w:hint="eastAsia"/>
                <w:color w:val="000000"/>
                <w:kern w:val="0"/>
                <w:sz w:val="20"/>
                <w:szCs w:val="20"/>
              </w:rPr>
              <w:t>客観的に作成してい</w:t>
            </w:r>
            <w:r w:rsidR="00DC3E98">
              <w:rPr>
                <w:rFonts w:ascii="ＭＳ Ｐゴシック" w:eastAsia="ＭＳ Ｐゴシック" w:hAnsi="ＭＳ Ｐゴシック" w:cs="ＭＳ Ｐゴシック" w:hint="eastAsia"/>
                <w:color w:val="000000"/>
                <w:kern w:val="0"/>
                <w:sz w:val="20"/>
                <w:szCs w:val="20"/>
              </w:rPr>
              <w:t>ます。</w:t>
            </w:r>
          </w:p>
        </w:tc>
      </w:tr>
      <w:tr w:rsidR="006D79A3" w:rsidRPr="006D79A3"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w:t>
            </w:r>
          </w:p>
        </w:tc>
        <w:tc>
          <w:tcPr>
            <w:tcW w:w="4253"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子どもの適応行動の状況を図るために、標準化されたアセスメントツールを使用しているか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r>
      <w:tr w:rsidR="006D79A3" w:rsidRPr="006D79A3"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w:t>
            </w:r>
          </w:p>
        </w:tc>
        <w:tc>
          <w:tcPr>
            <w:tcW w:w="4253"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活動プログラムの立案をチームで行っているか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23890">
              <w:rPr>
                <w:rFonts w:ascii="ＭＳ Ｐゴシック" w:eastAsia="ＭＳ Ｐゴシック" w:hAnsi="ＭＳ Ｐゴシック" w:cs="ＭＳ Ｐゴシック" w:hint="eastAsia"/>
                <w:color w:val="000000"/>
                <w:kern w:val="0"/>
                <w:sz w:val="20"/>
                <w:szCs w:val="20"/>
              </w:rPr>
              <w:t>〇</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r>
      <w:tr w:rsidR="006D79A3" w:rsidRPr="006D79A3"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nil"/>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p>
        </w:tc>
        <w:tc>
          <w:tcPr>
            <w:tcW w:w="4253" w:type="dxa"/>
            <w:tcBorders>
              <w:top w:val="nil"/>
              <w:left w:val="nil"/>
              <w:bottom w:val="nil"/>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活動プログラムが固定化しないよう工夫しているか</w:t>
            </w:r>
          </w:p>
        </w:tc>
        <w:tc>
          <w:tcPr>
            <w:tcW w:w="740" w:type="dxa"/>
            <w:tcBorders>
              <w:top w:val="nil"/>
              <w:left w:val="nil"/>
              <w:bottom w:val="nil"/>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6418C">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nil"/>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nil"/>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nil"/>
              <w:right w:val="single" w:sz="4" w:space="0" w:color="auto"/>
            </w:tcBorders>
            <w:shd w:val="clear" w:color="auto" w:fill="auto"/>
            <w:noWrap/>
            <w:vAlign w:val="center"/>
            <w:hideMark/>
          </w:tcPr>
          <w:p w:rsidR="006D79A3" w:rsidRPr="006D79A3" w:rsidRDefault="00D6418C"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固定化した流れの中に、子どもの特性に合わせた変化を入れるよう工夫している。</w:t>
            </w:r>
          </w:p>
        </w:tc>
      </w:tr>
      <w:tr w:rsidR="006D79A3" w:rsidRPr="006D79A3"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single" w:sz="4" w:space="0" w:color="auto"/>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平日、休日、長期休暇に応じて、課題をきめ細やかに設定して支援しているか</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252AE6">
              <w:rPr>
                <w:rFonts w:ascii="ＭＳ Ｐゴシック" w:eastAsia="ＭＳ Ｐゴシック" w:hAnsi="ＭＳ Ｐゴシック" w:cs="ＭＳ Ｐゴシック" w:hint="eastAsia"/>
                <w:color w:val="000000"/>
                <w:kern w:val="0"/>
                <w:sz w:val="20"/>
                <w:szCs w:val="20"/>
              </w:rPr>
              <w:t>○</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AA7897"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長期休暇には、遠方への外出やプール等</w:t>
            </w:r>
            <w:r w:rsidR="00F7199D">
              <w:rPr>
                <w:rFonts w:ascii="ＭＳ Ｐゴシック" w:eastAsia="ＭＳ Ｐゴシック" w:hAnsi="ＭＳ Ｐゴシック" w:cs="ＭＳ Ｐゴシック" w:hint="eastAsia"/>
                <w:color w:val="000000"/>
                <w:kern w:val="0"/>
                <w:sz w:val="20"/>
                <w:szCs w:val="20"/>
              </w:rPr>
              <w:t>内容を見直して支援を実施しています。</w:t>
            </w:r>
          </w:p>
        </w:tc>
      </w:tr>
      <w:tr w:rsidR="006D79A3" w:rsidRPr="006D79A3" w:rsidTr="002121F4">
        <w:trPr>
          <w:trHeight w:val="945"/>
        </w:trPr>
        <w:tc>
          <w:tcPr>
            <w:tcW w:w="479"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p>
        </w:tc>
        <w:tc>
          <w:tcPr>
            <w:tcW w:w="4253"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子どもの状況に応じて、個別活動と集団活動を適宜組み合わせて放課後等デイサービス計画を作成しているか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AA7897"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集団活動、</w:t>
            </w:r>
            <w:r w:rsidR="00F7199D">
              <w:rPr>
                <w:rFonts w:ascii="ＭＳ Ｐゴシック" w:eastAsia="ＭＳ Ｐゴシック" w:hAnsi="ＭＳ Ｐゴシック" w:cs="ＭＳ Ｐゴシック" w:hint="eastAsia"/>
                <w:color w:val="000000"/>
                <w:kern w:val="0"/>
                <w:sz w:val="20"/>
                <w:szCs w:val="20"/>
              </w:rPr>
              <w:t>個別活動</w:t>
            </w:r>
            <w:r>
              <w:rPr>
                <w:rFonts w:ascii="ＭＳ Ｐゴシック" w:eastAsia="ＭＳ Ｐゴシック" w:hAnsi="ＭＳ Ｐゴシック" w:cs="ＭＳ Ｐゴシック" w:hint="eastAsia"/>
                <w:color w:val="000000"/>
                <w:kern w:val="0"/>
                <w:sz w:val="20"/>
                <w:szCs w:val="20"/>
              </w:rPr>
              <w:t>にそれぞれ目標</w:t>
            </w:r>
            <w:r w:rsidR="00F7199D">
              <w:rPr>
                <w:rFonts w:ascii="ＭＳ Ｐゴシック" w:eastAsia="ＭＳ Ｐゴシック" w:hAnsi="ＭＳ Ｐゴシック" w:cs="ＭＳ Ｐゴシック" w:hint="eastAsia"/>
                <w:color w:val="000000"/>
                <w:kern w:val="0"/>
                <w:sz w:val="20"/>
                <w:szCs w:val="20"/>
              </w:rPr>
              <w:t>を</w:t>
            </w:r>
            <w:r>
              <w:rPr>
                <w:rFonts w:ascii="ＭＳ Ｐゴシック" w:eastAsia="ＭＳ Ｐゴシック" w:hAnsi="ＭＳ Ｐゴシック" w:cs="ＭＳ Ｐゴシック" w:hint="eastAsia"/>
                <w:color w:val="000000"/>
                <w:kern w:val="0"/>
                <w:sz w:val="20"/>
                <w:szCs w:val="20"/>
              </w:rPr>
              <w:t>設定して</w:t>
            </w:r>
            <w:r w:rsidR="00F7199D">
              <w:rPr>
                <w:rFonts w:ascii="ＭＳ Ｐゴシック" w:eastAsia="ＭＳ Ｐゴシック" w:hAnsi="ＭＳ Ｐゴシック" w:cs="ＭＳ Ｐゴシック" w:hint="eastAsia"/>
                <w:color w:val="000000"/>
                <w:kern w:val="0"/>
                <w:sz w:val="20"/>
                <w:szCs w:val="20"/>
              </w:rPr>
              <w:t>実施しています。</w:t>
            </w:r>
          </w:p>
        </w:tc>
      </w:tr>
      <w:tr w:rsidR="006D79A3" w:rsidRPr="006D79A3" w:rsidTr="002121F4">
        <w:trPr>
          <w:trHeight w:val="930"/>
        </w:trPr>
        <w:tc>
          <w:tcPr>
            <w:tcW w:w="479"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15</w:t>
            </w:r>
          </w:p>
        </w:tc>
        <w:tc>
          <w:tcPr>
            <w:tcW w:w="4253"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支援開始前には職員間で必ず打合せをし、その日行われる支援の内容や役割分担について確認しているか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F400DF"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ミーテイングにて、支援内容と役割分担を確認し、職員全体で共有して</w:t>
            </w:r>
            <w:r w:rsidR="001D0326">
              <w:rPr>
                <w:rFonts w:ascii="ＭＳ Ｐゴシック" w:eastAsia="ＭＳ Ｐゴシック" w:hAnsi="ＭＳ Ｐゴシック" w:cs="ＭＳ Ｐゴシック" w:hint="eastAsia"/>
                <w:color w:val="000000"/>
                <w:kern w:val="0"/>
                <w:sz w:val="20"/>
                <w:szCs w:val="20"/>
              </w:rPr>
              <w:t>います。</w:t>
            </w:r>
          </w:p>
        </w:tc>
      </w:tr>
      <w:tr w:rsidR="006D79A3" w:rsidRPr="006D79A3" w:rsidTr="002121F4">
        <w:trPr>
          <w:trHeight w:val="945"/>
        </w:trPr>
        <w:tc>
          <w:tcPr>
            <w:tcW w:w="479"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w:t>
            </w:r>
          </w:p>
        </w:tc>
        <w:tc>
          <w:tcPr>
            <w:tcW w:w="4253"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支援終了後には、職員間で必ず打合せをし、その日行われた支援の振り返りを行い､気付いた点等を共有しているか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1D0326"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常時には実施しておらず。</w:t>
            </w:r>
            <w:r w:rsidR="00AA7897">
              <w:rPr>
                <w:rFonts w:ascii="ＭＳ Ｐゴシック" w:eastAsia="ＭＳ Ｐゴシック" w:hAnsi="ＭＳ Ｐゴシック" w:cs="ＭＳ Ｐゴシック" w:hint="eastAsia"/>
                <w:color w:val="000000"/>
                <w:kern w:val="0"/>
                <w:sz w:val="20"/>
                <w:szCs w:val="20"/>
              </w:rPr>
              <w:t>次回、支援開始前の打合せで実施しています。</w:t>
            </w:r>
          </w:p>
        </w:tc>
      </w:tr>
      <w:tr w:rsidR="006D79A3" w:rsidRPr="006D79A3" w:rsidTr="002121F4">
        <w:trPr>
          <w:trHeight w:val="720"/>
        </w:trPr>
        <w:tc>
          <w:tcPr>
            <w:tcW w:w="479"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17</w:t>
            </w:r>
          </w:p>
        </w:tc>
        <w:tc>
          <w:tcPr>
            <w:tcW w:w="4253"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日々の支援に関して正しく記録をとることを徹底し、支援の検証・改善につなげているか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r>
    </w:tbl>
    <w:tbl>
      <w:tblPr>
        <w:tblW w:w="11141" w:type="dxa"/>
        <w:tblInd w:w="-643" w:type="dxa"/>
        <w:tblCellMar>
          <w:left w:w="99" w:type="dxa"/>
          <w:right w:w="99" w:type="dxa"/>
        </w:tblCellMar>
        <w:tblLook w:val="04A0" w:firstRow="1" w:lastRow="0" w:firstColumn="1" w:lastColumn="0" w:noHBand="0" w:noVBand="1"/>
      </w:tblPr>
      <w:tblGrid>
        <w:gridCol w:w="504"/>
        <w:gridCol w:w="512"/>
        <w:gridCol w:w="3845"/>
        <w:gridCol w:w="740"/>
        <w:gridCol w:w="760"/>
        <w:gridCol w:w="740"/>
        <w:gridCol w:w="4040"/>
      </w:tblGrid>
      <w:tr w:rsidR="006D79A3" w:rsidRPr="006D79A3" w:rsidTr="002121F4">
        <w:trPr>
          <w:trHeight w:val="945"/>
        </w:trPr>
        <w:tc>
          <w:tcPr>
            <w:tcW w:w="462" w:type="dxa"/>
            <w:vMerge w:val="restart"/>
            <w:tcBorders>
              <w:top w:val="single" w:sz="4" w:space="0" w:color="auto"/>
              <w:left w:val="single" w:sz="4" w:space="0" w:color="auto"/>
              <w:bottom w:val="single" w:sz="4" w:space="0" w:color="000000"/>
              <w:right w:val="single" w:sz="4" w:space="0" w:color="auto"/>
            </w:tcBorders>
            <w:shd w:val="clear" w:color="000000" w:fill="D9D9D9"/>
            <w:noWrap/>
            <w:textDirection w:val="tbRlV"/>
            <w:vAlign w:val="center"/>
            <w:hideMark/>
          </w:tcPr>
          <w:p w:rsidR="006D79A3" w:rsidRPr="006D79A3" w:rsidRDefault="006D79A3" w:rsidP="006D79A3">
            <w:pPr>
              <w:widowControl/>
              <w:spacing w:line="300" w:lineRule="exact"/>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lastRenderedPageBreak/>
              <w:t xml:space="preserve">　</w:t>
            </w:r>
          </w:p>
        </w:tc>
        <w:tc>
          <w:tcPr>
            <w:tcW w:w="512" w:type="dxa"/>
            <w:tcBorders>
              <w:top w:val="single" w:sz="4" w:space="0" w:color="auto"/>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18</w:t>
            </w:r>
          </w:p>
        </w:tc>
        <w:tc>
          <w:tcPr>
            <w:tcW w:w="3887" w:type="dxa"/>
            <w:tcBorders>
              <w:top w:val="single" w:sz="4" w:space="0" w:color="auto"/>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定期的にモニタリングを行い、放課後等デイサービス計画の見直しの必要性を判断しているか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rsidTr="002121F4">
        <w:trPr>
          <w:trHeight w:val="705"/>
        </w:trPr>
        <w:tc>
          <w:tcPr>
            <w:tcW w:w="462"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ガイドラインの総則の基本活動を複数組み合わせて支援を行っているか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rsidTr="002121F4">
        <w:trPr>
          <w:trHeight w:val="945"/>
        </w:trPr>
        <w:tc>
          <w:tcPr>
            <w:tcW w:w="462"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6D79A3" w:rsidRPr="006D79A3" w:rsidRDefault="006D79A3" w:rsidP="006D79A3">
            <w:pPr>
              <w:widowControl/>
              <w:spacing w:line="300" w:lineRule="exact"/>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関係機関や保護者との連携</w:t>
            </w: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障害児相談支援事業所のサービス担当者会議にその子どもの状況に精通した最もふさわしい者が参画しているか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B462F3" w:rsidP="006D79A3">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児童発達支援管理責任者が参加し、情報共用しています。</w:t>
            </w:r>
          </w:p>
        </w:tc>
      </w:tr>
      <w:tr w:rsidR="006D79A3" w:rsidRPr="006D79A3" w:rsidTr="002121F4">
        <w:trPr>
          <w:trHeight w:val="1350"/>
        </w:trPr>
        <w:tc>
          <w:tcPr>
            <w:tcW w:w="462"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21</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学校との情報共有（年間計画・行事予定等の交換、子どもの下校時刻の確認等）、連絡調整（送迎時の対応、トラブル発生時の連絡）を適切に行っているか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rsidTr="002121F4">
        <w:trPr>
          <w:trHeight w:val="945"/>
        </w:trPr>
        <w:tc>
          <w:tcPr>
            <w:tcW w:w="462"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22</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医療的ケアが必要な子どもを受け入れる場合は、子どもの主治医等と連絡体制を整えているか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B462F3" w:rsidP="006D79A3">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該当する子どもがいない。</w:t>
            </w:r>
          </w:p>
        </w:tc>
      </w:tr>
      <w:tr w:rsidR="006D79A3" w:rsidRPr="006D79A3" w:rsidTr="002121F4">
        <w:trPr>
          <w:trHeight w:val="945"/>
        </w:trPr>
        <w:tc>
          <w:tcPr>
            <w:tcW w:w="462"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23</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就学前に利用していた保育所や幼稚園、認定こども園、児童発達支援事業所等との間で情報共有と相互理解に努めているか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003D4C" w:rsidP="006D79A3">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実施はしているが満足に至っていない。</w:t>
            </w:r>
          </w:p>
        </w:tc>
      </w:tr>
      <w:tr w:rsidR="006D79A3" w:rsidRPr="006D79A3" w:rsidTr="002121F4">
        <w:trPr>
          <w:trHeight w:val="1200"/>
        </w:trPr>
        <w:tc>
          <w:tcPr>
            <w:tcW w:w="462"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24</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学校を卒業し、放課後等デイサービス事業所から障害福祉サービス事業所等へ移行する場合、それまでの支援内容等の情報を提供する等しているか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8D254A" w:rsidRPr="006D79A3" w:rsidRDefault="00583995" w:rsidP="006D79A3">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保護者や事業者からの要望・希望があった場合に提供しています。</w:t>
            </w:r>
          </w:p>
        </w:tc>
      </w:tr>
      <w:tr w:rsidR="006D79A3" w:rsidRPr="006D79A3" w:rsidTr="002121F4">
        <w:trPr>
          <w:trHeight w:val="960"/>
        </w:trPr>
        <w:tc>
          <w:tcPr>
            <w:tcW w:w="462"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25</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児童発達支援センターや発達障害者支援センター等の専門機関と連携し、助言や研修を受けているか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rsidTr="002121F4">
        <w:trPr>
          <w:trHeight w:val="702"/>
        </w:trPr>
        <w:tc>
          <w:tcPr>
            <w:tcW w:w="462"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26</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放課後児童クラブや児童館との交流や、障害のない子どもと活動する機会があるか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rsidTr="002121F4">
        <w:trPr>
          <w:trHeight w:val="702"/>
        </w:trPr>
        <w:tc>
          <w:tcPr>
            <w:tcW w:w="462"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27</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（地域自立支援）協議会等へ積極的に参加しているか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rsidTr="002121F4">
        <w:trPr>
          <w:trHeight w:val="930"/>
        </w:trPr>
        <w:tc>
          <w:tcPr>
            <w:tcW w:w="462"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28</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日頃から子どもの状況を保護者と伝え合い、子どもの発達の状況や課題について共通理解を持っているか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A56BB5" w:rsidP="006D79A3">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連絡帳、送迎時、不定期の面談を実施しているが満足には至っていない。</w:t>
            </w:r>
          </w:p>
        </w:tc>
      </w:tr>
      <w:tr w:rsidR="006D79A3" w:rsidRPr="006D79A3" w:rsidTr="002121F4">
        <w:trPr>
          <w:trHeight w:val="930"/>
        </w:trPr>
        <w:tc>
          <w:tcPr>
            <w:tcW w:w="462"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29</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保護者の対応力の向上を図る観点から、保護者に対してペアレント･トレーニング等の支援を行っているか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D545F7" w:rsidP="006D79A3">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入間デイ連絡会の行事として、保護者向けの講演会を行いました。</w:t>
            </w:r>
          </w:p>
        </w:tc>
      </w:tr>
      <w:tr w:rsidR="006D79A3" w:rsidRPr="006D79A3" w:rsidTr="002121F4">
        <w:trPr>
          <w:trHeight w:val="705"/>
        </w:trPr>
        <w:tc>
          <w:tcPr>
            <w:tcW w:w="462" w:type="dxa"/>
            <w:vMerge w:val="restart"/>
            <w:tcBorders>
              <w:top w:val="nil"/>
              <w:left w:val="single" w:sz="4" w:space="0" w:color="auto"/>
              <w:bottom w:val="nil"/>
              <w:right w:val="single" w:sz="4" w:space="0" w:color="auto"/>
            </w:tcBorders>
            <w:shd w:val="clear" w:color="000000" w:fill="D9D9D9"/>
            <w:noWrap/>
            <w:textDirection w:val="tbRlV"/>
            <w:vAlign w:val="center"/>
            <w:hideMark/>
          </w:tcPr>
          <w:p w:rsidR="006D79A3" w:rsidRPr="006D79A3" w:rsidRDefault="006D79A3" w:rsidP="006D79A3">
            <w:pPr>
              <w:widowControl/>
              <w:spacing w:line="300" w:lineRule="exact"/>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保護者への説明責任等</w:t>
            </w: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30</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運営規程、支援の内容、利用者負担等について丁寧な説明を行っているか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6636B6" w:rsidP="006D79A3">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見学時</w:t>
            </w:r>
            <w:r w:rsidR="00D545F7">
              <w:rPr>
                <w:rFonts w:ascii="ＭＳ Ｐゴシック" w:eastAsia="ＭＳ Ｐゴシック" w:hAnsi="ＭＳ Ｐゴシック" w:cs="ＭＳ Ｐゴシック" w:hint="eastAsia"/>
                <w:color w:val="000000"/>
                <w:kern w:val="0"/>
                <w:sz w:val="22"/>
              </w:rPr>
              <w:t>、</w:t>
            </w:r>
            <w:r w:rsidR="00B05E88">
              <w:rPr>
                <w:rFonts w:ascii="ＭＳ Ｐゴシック" w:eastAsia="ＭＳ Ｐゴシック" w:hAnsi="ＭＳ Ｐゴシック" w:cs="ＭＳ Ｐゴシック" w:hint="eastAsia"/>
                <w:color w:val="000000"/>
                <w:kern w:val="0"/>
                <w:sz w:val="22"/>
              </w:rPr>
              <w:t>契約時や請求時などに説明を実施。</w:t>
            </w:r>
          </w:p>
        </w:tc>
      </w:tr>
      <w:tr w:rsidR="006D79A3" w:rsidRPr="006D79A3" w:rsidTr="002121F4">
        <w:trPr>
          <w:trHeight w:val="930"/>
        </w:trPr>
        <w:tc>
          <w:tcPr>
            <w:tcW w:w="462" w:type="dxa"/>
            <w:vMerge/>
            <w:tcBorders>
              <w:top w:val="nil"/>
              <w:left w:val="single" w:sz="4" w:space="0" w:color="auto"/>
              <w:bottom w:val="nil"/>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31</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保護者からの子育ての悩み等に対する相談に適切に応じ、必要な助言と支援を行っているか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B05E88" w:rsidP="006D79A3">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相談出来る時間を設け、状況や状態に応じた支援を行っています。</w:t>
            </w:r>
          </w:p>
        </w:tc>
      </w:tr>
      <w:tr w:rsidR="006D79A3" w:rsidRPr="006D79A3" w:rsidTr="002121F4">
        <w:trPr>
          <w:trHeight w:val="945"/>
        </w:trPr>
        <w:tc>
          <w:tcPr>
            <w:tcW w:w="462" w:type="dxa"/>
            <w:vMerge/>
            <w:tcBorders>
              <w:top w:val="nil"/>
              <w:left w:val="single" w:sz="4" w:space="0" w:color="auto"/>
              <w:bottom w:val="single" w:sz="4" w:space="0" w:color="auto"/>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32</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父母の会の活動を支援したり、保護者会等を開催する等により、保護者同士の連携を支援しているか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23890">
              <w:rPr>
                <w:rFonts w:ascii="ＭＳ Ｐゴシック" w:eastAsia="ＭＳ Ｐゴシック" w:hAnsi="ＭＳ Ｐゴシック" w:cs="ＭＳ Ｐゴシック" w:hint="eastAsia"/>
                <w:color w:val="000000"/>
                <w:kern w:val="0"/>
                <w:sz w:val="22"/>
              </w:rPr>
              <w:t>〇</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bookmarkStart w:id="0" w:name="_GoBack"/>
            <w:bookmarkEnd w:id="0"/>
          </w:p>
        </w:tc>
      </w:tr>
    </w:tbl>
    <w:p w:rsidR="002C2F42" w:rsidRDefault="002C2F42" w:rsidP="006D79A3">
      <w:pPr>
        <w:spacing w:line="300" w:lineRule="exact"/>
      </w:pPr>
    </w:p>
    <w:tbl>
      <w:tblPr>
        <w:tblW w:w="11090" w:type="dxa"/>
        <w:tblInd w:w="-643" w:type="dxa"/>
        <w:tblCellMar>
          <w:left w:w="99" w:type="dxa"/>
          <w:right w:w="99" w:type="dxa"/>
        </w:tblCellMar>
        <w:tblLook w:val="04A0" w:firstRow="1" w:lastRow="0" w:firstColumn="1" w:lastColumn="0" w:noHBand="0" w:noVBand="1"/>
      </w:tblPr>
      <w:tblGrid>
        <w:gridCol w:w="504"/>
        <w:gridCol w:w="563"/>
        <w:gridCol w:w="3835"/>
        <w:gridCol w:w="719"/>
        <w:gridCol w:w="812"/>
        <w:gridCol w:w="727"/>
        <w:gridCol w:w="3979"/>
      </w:tblGrid>
      <w:tr w:rsidR="00F22884" w:rsidRPr="00F22884" w:rsidTr="002121F4">
        <w:trPr>
          <w:trHeight w:val="1230"/>
        </w:trPr>
        <w:tc>
          <w:tcPr>
            <w:tcW w:w="455" w:type="dxa"/>
            <w:tcBorders>
              <w:top w:val="single" w:sz="4" w:space="0" w:color="auto"/>
              <w:left w:val="single" w:sz="4" w:space="0" w:color="auto"/>
              <w:bottom w:val="nil"/>
              <w:right w:val="single" w:sz="4" w:space="0" w:color="auto"/>
            </w:tcBorders>
            <w:shd w:val="clear" w:color="000000" w:fill="D9D9D9"/>
            <w:noWrap/>
            <w:textDirection w:val="tbRlV"/>
            <w:vAlign w:val="center"/>
            <w:hideMark/>
          </w:tcPr>
          <w:p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lastRenderedPageBreak/>
              <w:t xml:space="preserve">　</w:t>
            </w:r>
          </w:p>
        </w:tc>
        <w:tc>
          <w:tcPr>
            <w:tcW w:w="563" w:type="dxa"/>
            <w:tcBorders>
              <w:top w:val="single" w:sz="4" w:space="0" w:color="auto"/>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33</w:t>
            </w:r>
          </w:p>
        </w:tc>
        <w:tc>
          <w:tcPr>
            <w:tcW w:w="3835" w:type="dxa"/>
            <w:tcBorders>
              <w:top w:val="single" w:sz="4" w:space="0" w:color="auto"/>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子どもや保護者からの苦情について、対応の体制を整備するとともに、子どもや保護者に周知し、苦情があった場合に迅速かつ適切に対応しているか</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single" w:sz="4" w:space="0" w:color="auto"/>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single" w:sz="4" w:space="0" w:color="auto"/>
              <w:left w:val="nil"/>
              <w:bottom w:val="single" w:sz="4" w:space="0" w:color="auto"/>
              <w:right w:val="single" w:sz="4" w:space="0" w:color="auto"/>
            </w:tcBorders>
            <w:shd w:val="clear" w:color="auto" w:fill="auto"/>
            <w:noWrap/>
            <w:vAlign w:val="center"/>
            <w:hideMark/>
          </w:tcPr>
          <w:p w:rsidR="00F22884" w:rsidRPr="00F22884" w:rsidRDefault="00301280"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苦情解決体制は整備されており、迅速に対応致します。</w:t>
            </w:r>
          </w:p>
        </w:tc>
      </w:tr>
      <w:tr w:rsidR="00F22884" w:rsidRPr="00F22884" w:rsidTr="002121F4">
        <w:trPr>
          <w:trHeight w:val="945"/>
        </w:trPr>
        <w:tc>
          <w:tcPr>
            <w:tcW w:w="455" w:type="dxa"/>
            <w:tcBorders>
              <w:top w:val="nil"/>
              <w:left w:val="single" w:sz="4" w:space="0" w:color="auto"/>
              <w:bottom w:val="nil"/>
              <w:right w:val="single" w:sz="4" w:space="0" w:color="auto"/>
            </w:tcBorders>
            <w:shd w:val="clear" w:color="000000" w:fill="D9D9D9"/>
            <w:noWrap/>
            <w:textDirection w:val="tbRlV"/>
            <w:vAlign w:val="center"/>
            <w:hideMark/>
          </w:tcPr>
          <w:p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　</w:t>
            </w:r>
          </w:p>
        </w:tc>
        <w:tc>
          <w:tcPr>
            <w:tcW w:w="563"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34</w:t>
            </w:r>
          </w:p>
        </w:tc>
        <w:tc>
          <w:tcPr>
            <w:tcW w:w="3835" w:type="dxa"/>
            <w:tcBorders>
              <w:top w:val="nil"/>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定期的に会報等を発行し、活動概要や行事予定、連絡体制等の情報を子どもや保護者に対して発信しているか </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3979" w:type="dxa"/>
            <w:tcBorders>
              <w:top w:val="nil"/>
              <w:left w:val="nil"/>
              <w:bottom w:val="single" w:sz="4" w:space="0" w:color="auto"/>
              <w:right w:val="single" w:sz="4" w:space="0" w:color="auto"/>
            </w:tcBorders>
            <w:shd w:val="clear" w:color="auto" w:fill="auto"/>
            <w:noWrap/>
            <w:vAlign w:val="center"/>
            <w:hideMark/>
          </w:tcPr>
          <w:p w:rsidR="00F22884" w:rsidRPr="00F22884" w:rsidRDefault="00301280"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今後の課題と致します。</w:t>
            </w:r>
          </w:p>
        </w:tc>
      </w:tr>
      <w:tr w:rsidR="00F22884" w:rsidRPr="00F22884" w:rsidTr="002121F4">
        <w:trPr>
          <w:trHeight w:val="702"/>
        </w:trPr>
        <w:tc>
          <w:tcPr>
            <w:tcW w:w="455" w:type="dxa"/>
            <w:tcBorders>
              <w:top w:val="nil"/>
              <w:left w:val="single" w:sz="4" w:space="0" w:color="auto"/>
              <w:bottom w:val="nil"/>
              <w:right w:val="single" w:sz="4" w:space="0" w:color="auto"/>
            </w:tcBorders>
            <w:shd w:val="clear" w:color="000000" w:fill="D9D9D9"/>
            <w:noWrap/>
            <w:textDirection w:val="tbRlV"/>
            <w:vAlign w:val="center"/>
            <w:hideMark/>
          </w:tcPr>
          <w:p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　</w:t>
            </w:r>
          </w:p>
        </w:tc>
        <w:tc>
          <w:tcPr>
            <w:tcW w:w="563"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35</w:t>
            </w:r>
          </w:p>
        </w:tc>
        <w:tc>
          <w:tcPr>
            <w:tcW w:w="3835"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個人情報に十分注意しているか </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r>
      <w:tr w:rsidR="00F22884" w:rsidRPr="00F22884" w:rsidTr="002121F4">
        <w:trPr>
          <w:trHeight w:val="702"/>
        </w:trPr>
        <w:tc>
          <w:tcPr>
            <w:tcW w:w="455" w:type="dxa"/>
            <w:tcBorders>
              <w:top w:val="nil"/>
              <w:left w:val="single" w:sz="4" w:space="0" w:color="auto"/>
              <w:bottom w:val="nil"/>
              <w:right w:val="single" w:sz="4" w:space="0" w:color="auto"/>
            </w:tcBorders>
            <w:shd w:val="clear" w:color="000000" w:fill="D9D9D9"/>
            <w:noWrap/>
            <w:textDirection w:val="tbRlV"/>
            <w:vAlign w:val="center"/>
            <w:hideMark/>
          </w:tcPr>
          <w:p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　</w:t>
            </w:r>
          </w:p>
        </w:tc>
        <w:tc>
          <w:tcPr>
            <w:tcW w:w="563"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36</w:t>
            </w:r>
          </w:p>
        </w:tc>
        <w:tc>
          <w:tcPr>
            <w:tcW w:w="3835" w:type="dxa"/>
            <w:tcBorders>
              <w:top w:val="nil"/>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障害のある子どもや保護者との意思の疎通や情報伝達のための配慮をしているか</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rsidR="00F22884" w:rsidRPr="00F22884" w:rsidRDefault="005A39D5"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外部・社内研修を実施しています。</w:t>
            </w:r>
          </w:p>
        </w:tc>
      </w:tr>
      <w:tr w:rsidR="00F22884" w:rsidRPr="00F22884" w:rsidTr="002121F4">
        <w:trPr>
          <w:trHeight w:val="702"/>
        </w:trPr>
        <w:tc>
          <w:tcPr>
            <w:tcW w:w="455" w:type="dxa"/>
            <w:tcBorders>
              <w:top w:val="nil"/>
              <w:left w:val="single" w:sz="4" w:space="0" w:color="auto"/>
              <w:bottom w:val="single" w:sz="4" w:space="0" w:color="auto"/>
              <w:right w:val="single" w:sz="4" w:space="0" w:color="auto"/>
            </w:tcBorders>
            <w:shd w:val="clear" w:color="000000" w:fill="D9D9D9"/>
            <w:noWrap/>
            <w:textDirection w:val="tbRlV"/>
            <w:vAlign w:val="center"/>
            <w:hideMark/>
          </w:tcPr>
          <w:p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　</w:t>
            </w:r>
          </w:p>
        </w:tc>
        <w:tc>
          <w:tcPr>
            <w:tcW w:w="563"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37</w:t>
            </w:r>
          </w:p>
        </w:tc>
        <w:tc>
          <w:tcPr>
            <w:tcW w:w="3835" w:type="dxa"/>
            <w:tcBorders>
              <w:top w:val="nil"/>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事業所の行事に地域住民を招待する等地域に開かれた事業運営を図っているか</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79238A">
              <w:rPr>
                <w:rFonts w:ascii="ＭＳ Ｐゴシック" w:eastAsia="ＭＳ Ｐゴシック" w:hAnsi="ＭＳ Ｐゴシック" w:cs="ＭＳ Ｐゴシック" w:hint="eastAsia"/>
                <w:color w:val="000000"/>
                <w:kern w:val="0"/>
                <w:sz w:val="22"/>
              </w:rPr>
              <w:t>○</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rsidR="00F22884" w:rsidRPr="00F22884" w:rsidRDefault="0079238A"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地域住人の方に理解頂いております。</w:t>
            </w:r>
          </w:p>
        </w:tc>
      </w:tr>
      <w:tr w:rsidR="00F22884" w:rsidRPr="00F22884" w:rsidTr="002121F4">
        <w:trPr>
          <w:trHeight w:val="919"/>
        </w:trPr>
        <w:tc>
          <w:tcPr>
            <w:tcW w:w="455"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非常時等の対応</w:t>
            </w:r>
          </w:p>
        </w:tc>
        <w:tc>
          <w:tcPr>
            <w:tcW w:w="563"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38</w:t>
            </w:r>
          </w:p>
        </w:tc>
        <w:tc>
          <w:tcPr>
            <w:tcW w:w="3835" w:type="dxa"/>
            <w:tcBorders>
              <w:top w:val="nil"/>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緊急時対応マニュアル、防犯マニュアル、感染症対応マニュアルを策定し、職員や保護者に周知しているか</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7E039E">
              <w:rPr>
                <w:rFonts w:ascii="ＭＳ Ｐゴシック" w:eastAsia="ＭＳ Ｐゴシック" w:hAnsi="ＭＳ Ｐゴシック" w:cs="ＭＳ Ｐゴシック" w:hint="eastAsia"/>
                <w:color w:val="000000"/>
                <w:kern w:val="0"/>
                <w:sz w:val="22"/>
              </w:rPr>
              <w:t>○</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rsidR="00F22884" w:rsidRPr="00F22884" w:rsidRDefault="007E039E"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保護者には周知できていると言えない。</w:t>
            </w:r>
          </w:p>
        </w:tc>
      </w:tr>
      <w:tr w:rsidR="00F22884" w:rsidRPr="00F22884" w:rsidTr="002121F4">
        <w:trPr>
          <w:trHeight w:val="705"/>
        </w:trPr>
        <w:tc>
          <w:tcPr>
            <w:tcW w:w="455" w:type="dxa"/>
            <w:vMerge/>
            <w:tcBorders>
              <w:top w:val="nil"/>
              <w:left w:val="single" w:sz="4" w:space="0" w:color="auto"/>
              <w:bottom w:val="single" w:sz="4" w:space="0" w:color="000000"/>
              <w:right w:val="single" w:sz="4" w:space="0" w:color="auto"/>
            </w:tcBorders>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63"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39</w:t>
            </w:r>
          </w:p>
        </w:tc>
        <w:tc>
          <w:tcPr>
            <w:tcW w:w="3835" w:type="dxa"/>
            <w:tcBorders>
              <w:top w:val="nil"/>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非常災害の発生に備え、定期的に避難、救出その他必要な訓練を行っているか</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rsidR="00F22884" w:rsidRPr="00F22884" w:rsidRDefault="008E44C0"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年間２回、訓練を実施しています。</w:t>
            </w:r>
          </w:p>
        </w:tc>
      </w:tr>
      <w:tr w:rsidR="00F22884" w:rsidRPr="00F22884" w:rsidTr="002121F4">
        <w:trPr>
          <w:trHeight w:val="705"/>
        </w:trPr>
        <w:tc>
          <w:tcPr>
            <w:tcW w:w="455" w:type="dxa"/>
            <w:vMerge/>
            <w:tcBorders>
              <w:top w:val="nil"/>
              <w:left w:val="single" w:sz="4" w:space="0" w:color="auto"/>
              <w:bottom w:val="single" w:sz="4" w:space="0" w:color="000000"/>
              <w:right w:val="single" w:sz="4" w:space="0" w:color="auto"/>
            </w:tcBorders>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63"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40</w:t>
            </w:r>
          </w:p>
        </w:tc>
        <w:tc>
          <w:tcPr>
            <w:tcW w:w="3835" w:type="dxa"/>
            <w:tcBorders>
              <w:top w:val="nil"/>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虐待を防止するため、職員の研修機会を確保する等、適切な対応をしているか</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r>
      <w:tr w:rsidR="00F22884" w:rsidRPr="00F22884" w:rsidTr="002121F4">
        <w:trPr>
          <w:trHeight w:val="1200"/>
        </w:trPr>
        <w:tc>
          <w:tcPr>
            <w:tcW w:w="455" w:type="dxa"/>
            <w:vMerge/>
            <w:tcBorders>
              <w:top w:val="nil"/>
              <w:left w:val="single" w:sz="4" w:space="0" w:color="auto"/>
              <w:bottom w:val="single" w:sz="4" w:space="0" w:color="000000"/>
              <w:right w:val="single" w:sz="4" w:space="0" w:color="auto"/>
            </w:tcBorders>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63"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41</w:t>
            </w:r>
          </w:p>
        </w:tc>
        <w:tc>
          <w:tcPr>
            <w:tcW w:w="3835" w:type="dxa"/>
            <w:tcBorders>
              <w:top w:val="nil"/>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どのような場合にやむを得ず身体拘束を行うかについて、組織的に決定し、子どもや保護者に事前に十分に説明し了解を得た上で、放課後等デイサービス計画に記載しているか</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rsidR="00F22884" w:rsidRPr="00F22884" w:rsidRDefault="00AE2A75"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契約時等に説明を実施しております。対象事例はありません。</w:t>
            </w:r>
          </w:p>
        </w:tc>
      </w:tr>
      <w:tr w:rsidR="00F22884" w:rsidRPr="00F22884" w:rsidTr="002121F4">
        <w:trPr>
          <w:trHeight w:val="702"/>
        </w:trPr>
        <w:tc>
          <w:tcPr>
            <w:tcW w:w="455" w:type="dxa"/>
            <w:vMerge/>
            <w:tcBorders>
              <w:top w:val="nil"/>
              <w:left w:val="single" w:sz="4" w:space="0" w:color="auto"/>
              <w:bottom w:val="single" w:sz="4" w:space="0" w:color="000000"/>
              <w:right w:val="single" w:sz="4" w:space="0" w:color="auto"/>
            </w:tcBorders>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63"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42</w:t>
            </w:r>
          </w:p>
        </w:tc>
        <w:tc>
          <w:tcPr>
            <w:tcW w:w="3835" w:type="dxa"/>
            <w:tcBorders>
              <w:top w:val="nil"/>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食物アレルギーのある子どもについて、医師の指示書に基づく対応がされているか</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rsidR="00F22884" w:rsidRPr="00F22884" w:rsidRDefault="006E42AD"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保護者の指示に基づいて対応をしています。</w:t>
            </w:r>
          </w:p>
        </w:tc>
      </w:tr>
      <w:tr w:rsidR="00F22884" w:rsidRPr="00F22884" w:rsidTr="002121F4">
        <w:trPr>
          <w:trHeight w:val="702"/>
        </w:trPr>
        <w:tc>
          <w:tcPr>
            <w:tcW w:w="455" w:type="dxa"/>
            <w:vMerge/>
            <w:tcBorders>
              <w:top w:val="nil"/>
              <w:left w:val="single" w:sz="4" w:space="0" w:color="auto"/>
              <w:bottom w:val="single" w:sz="4" w:space="0" w:color="000000"/>
              <w:right w:val="single" w:sz="4" w:space="0" w:color="auto"/>
            </w:tcBorders>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63"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43</w:t>
            </w:r>
          </w:p>
        </w:tc>
        <w:tc>
          <w:tcPr>
            <w:tcW w:w="3835" w:type="dxa"/>
            <w:tcBorders>
              <w:top w:val="nil"/>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ヒヤリハット事例集を作成して事業所内で共有しているか</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r>
    </w:tbl>
    <w:p w:rsidR="00F22884" w:rsidRPr="006D79A3" w:rsidRDefault="00F22884" w:rsidP="00F22884">
      <w:pPr>
        <w:spacing w:line="300" w:lineRule="exact"/>
      </w:pPr>
    </w:p>
    <w:sectPr w:rsidR="00F22884" w:rsidRPr="006D79A3" w:rsidSect="006D79A3">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9A3"/>
    <w:rsid w:val="00003D4C"/>
    <w:rsid w:val="00036A3A"/>
    <w:rsid w:val="000A0041"/>
    <w:rsid w:val="001D0326"/>
    <w:rsid w:val="002121F4"/>
    <w:rsid w:val="00252AE6"/>
    <w:rsid w:val="002C2F42"/>
    <w:rsid w:val="002D4284"/>
    <w:rsid w:val="002E4D82"/>
    <w:rsid w:val="00301280"/>
    <w:rsid w:val="003A51A7"/>
    <w:rsid w:val="0050170E"/>
    <w:rsid w:val="00583995"/>
    <w:rsid w:val="005A39D5"/>
    <w:rsid w:val="005D049F"/>
    <w:rsid w:val="005D6DF7"/>
    <w:rsid w:val="006636B6"/>
    <w:rsid w:val="006D79A3"/>
    <w:rsid w:val="006E42AD"/>
    <w:rsid w:val="00780F7D"/>
    <w:rsid w:val="0079238A"/>
    <w:rsid w:val="007E039E"/>
    <w:rsid w:val="00897D2F"/>
    <w:rsid w:val="008D254A"/>
    <w:rsid w:val="008E44C0"/>
    <w:rsid w:val="009C6D92"/>
    <w:rsid w:val="009D7B87"/>
    <w:rsid w:val="00A56BB5"/>
    <w:rsid w:val="00AA7897"/>
    <w:rsid w:val="00AC4D1F"/>
    <w:rsid w:val="00AE2A75"/>
    <w:rsid w:val="00B05E88"/>
    <w:rsid w:val="00B462F3"/>
    <w:rsid w:val="00B96BDA"/>
    <w:rsid w:val="00C31474"/>
    <w:rsid w:val="00CB536E"/>
    <w:rsid w:val="00CC4DC2"/>
    <w:rsid w:val="00D23890"/>
    <w:rsid w:val="00D545F7"/>
    <w:rsid w:val="00D63E0D"/>
    <w:rsid w:val="00D6418C"/>
    <w:rsid w:val="00D9735E"/>
    <w:rsid w:val="00DB2F11"/>
    <w:rsid w:val="00DC3E98"/>
    <w:rsid w:val="00E70158"/>
    <w:rsid w:val="00F22884"/>
    <w:rsid w:val="00F400DF"/>
    <w:rsid w:val="00F7199D"/>
    <w:rsid w:val="00FB0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F8C514"/>
  <w15:docId w15:val="{72D2948E-DB55-4778-9483-B1AD975B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228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5017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17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140718">
      <w:bodyDiv w:val="1"/>
      <w:marLeft w:val="0"/>
      <w:marRight w:val="0"/>
      <w:marTop w:val="0"/>
      <w:marBottom w:val="0"/>
      <w:divBdr>
        <w:top w:val="none" w:sz="0" w:space="0" w:color="auto"/>
        <w:left w:val="none" w:sz="0" w:space="0" w:color="auto"/>
        <w:bottom w:val="none" w:sz="0" w:space="0" w:color="auto"/>
        <w:right w:val="none" w:sz="0" w:space="0" w:color="auto"/>
      </w:divBdr>
    </w:div>
    <w:div w:id="538129994">
      <w:bodyDiv w:val="1"/>
      <w:marLeft w:val="0"/>
      <w:marRight w:val="0"/>
      <w:marTop w:val="0"/>
      <w:marBottom w:val="0"/>
      <w:divBdr>
        <w:top w:val="none" w:sz="0" w:space="0" w:color="auto"/>
        <w:left w:val="none" w:sz="0" w:space="0" w:color="auto"/>
        <w:bottom w:val="none" w:sz="0" w:space="0" w:color="auto"/>
        <w:right w:val="none" w:sz="0" w:space="0" w:color="auto"/>
      </w:divBdr>
    </w:div>
    <w:div w:id="573244615">
      <w:bodyDiv w:val="1"/>
      <w:marLeft w:val="0"/>
      <w:marRight w:val="0"/>
      <w:marTop w:val="0"/>
      <w:marBottom w:val="0"/>
      <w:divBdr>
        <w:top w:val="none" w:sz="0" w:space="0" w:color="auto"/>
        <w:left w:val="none" w:sz="0" w:space="0" w:color="auto"/>
        <w:bottom w:val="none" w:sz="0" w:space="0" w:color="auto"/>
        <w:right w:val="none" w:sz="0" w:space="0" w:color="auto"/>
      </w:divBdr>
    </w:div>
    <w:div w:id="90683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D2D2C-5071-4197-87B7-A517DEFE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2725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kirakirabosi i</cp:lastModifiedBy>
  <cp:revision>36</cp:revision>
  <cp:lastPrinted>2018-03-15T16:28:00Z</cp:lastPrinted>
  <dcterms:created xsi:type="dcterms:W3CDTF">2017-04-27T08:53:00Z</dcterms:created>
  <dcterms:modified xsi:type="dcterms:W3CDTF">2018-10-08T05:37:00Z</dcterms:modified>
</cp:coreProperties>
</file>